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31E16" w14:textId="482FB2DB" w:rsidR="00DB5993" w:rsidRDefault="00DB5993" w:rsidP="00DB5993">
      <w:pPr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color w:val="000000"/>
          <w:sz w:val="24"/>
          <w:szCs w:val="24"/>
        </w:rPr>
        <w:t>J</w:t>
      </w:r>
      <w:r w:rsidR="004F2ACA">
        <w:rPr>
          <w:rFonts w:asciiTheme="minorHAnsi" w:hAnsiTheme="minorHAnsi" w:cstheme="minorHAnsi"/>
          <w:b/>
          <w:color w:val="000000"/>
          <w:sz w:val="24"/>
          <w:szCs w:val="24"/>
        </w:rPr>
        <w:t>334</w:t>
      </w:r>
      <w:r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</w:t>
      </w:r>
      <w:r w:rsidR="004F2ACA">
        <w:rPr>
          <w:rFonts w:asciiTheme="minorHAnsi" w:hAnsiTheme="minorHAnsi" w:cstheme="minorHAnsi"/>
          <w:b/>
          <w:color w:val="000000"/>
          <w:sz w:val="24"/>
          <w:szCs w:val="24"/>
        </w:rPr>
        <w:t>Sled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4DE62F0C" w14:textId="17B4110D" w:rsidR="00DB5993" w:rsidRDefault="00DB5993" w:rsidP="00DB5993">
      <w:pPr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 xml:space="preserve">Prezzo Ivato al Pubblico: </w:t>
      </w:r>
      <w:r w:rsidR="004F2ACA">
        <w:rPr>
          <w:rFonts w:asciiTheme="minorHAnsi" w:hAnsiTheme="minorHAnsi" w:cstheme="minorHAnsi"/>
          <w:b/>
          <w:bCs/>
          <w:sz w:val="24"/>
          <w:szCs w:val="24"/>
        </w:rPr>
        <w:t>79</w:t>
      </w:r>
      <w:r>
        <w:rPr>
          <w:rFonts w:asciiTheme="minorHAnsi" w:hAnsiTheme="minorHAnsi" w:cstheme="minorHAnsi"/>
          <w:b/>
          <w:bCs/>
          <w:sz w:val="24"/>
          <w:szCs w:val="24"/>
        </w:rPr>
        <w:t>,99 €</w:t>
      </w:r>
    </w:p>
    <w:p w14:paraId="12A7BF58" w14:textId="77777777" w:rsidR="00DB5993" w:rsidRDefault="00DB5993" w:rsidP="00DB5993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71CBC1AB" w14:textId="77777777" w:rsidR="004F2ACA" w:rsidRPr="004F2ACA" w:rsidRDefault="004F2ACA" w:rsidP="004F2ACA">
      <w:pPr>
        <w:spacing w:after="0"/>
      </w:pPr>
      <w:r w:rsidRPr="004F2ACA">
        <w:t>Il gilet moto Sled è progettato per chi vive la moto come una vera avventura. Perfetto per il mondo ADV e touring, questo capo unisce ventilazione, funzionalità e praticità, offrendo una soluzione versatile per ogni tipo di viaggio.</w:t>
      </w:r>
    </w:p>
    <w:p w14:paraId="30D1A041" w14:textId="77777777" w:rsidR="004F2ACA" w:rsidRPr="004F2ACA" w:rsidRDefault="004F2ACA" w:rsidP="004F2ACA">
      <w:pPr>
        <w:spacing w:after="0"/>
      </w:pPr>
      <w:r w:rsidRPr="004F2ACA">
        <w:t>Realizzato in tessuto traforato ad alta resistenza, il gilet garantisce una ventilazione ottimale, mantenendo il corpo fresco e asciutto anche nelle giornate più calde. Il design tecnico è studiato per adattarsi perfettamente grazie alla doppia regolazione laterale e agli inserti elastici, che assicurano una vestibilità comoda e aderente senza limitare i movimenti.</w:t>
      </w:r>
    </w:p>
    <w:p w14:paraId="74FD9D13" w14:textId="77777777" w:rsidR="004F2ACA" w:rsidRPr="004F2ACA" w:rsidRDefault="004F2ACA" w:rsidP="004F2ACA">
      <w:pPr>
        <w:spacing w:after="0"/>
      </w:pPr>
      <w:r w:rsidRPr="004F2ACA">
        <w:t>Dotato di numerose tasche strategiche, il gilet Sled offre la massima praticità:</w:t>
      </w:r>
    </w:p>
    <w:p w14:paraId="407FDC56" w14:textId="77777777" w:rsidR="004F2ACA" w:rsidRPr="004F2ACA" w:rsidRDefault="004F2ACA" w:rsidP="004F2ACA">
      <w:pPr>
        <w:numPr>
          <w:ilvl w:val="0"/>
          <w:numId w:val="1"/>
        </w:numPr>
        <w:spacing w:after="0"/>
      </w:pPr>
      <w:r w:rsidRPr="004F2ACA">
        <w:t>Due tasche frontali per riporre piccoli oggetti essenziali.</w:t>
      </w:r>
    </w:p>
    <w:p w14:paraId="0434A198" w14:textId="77777777" w:rsidR="004F2ACA" w:rsidRPr="004F2ACA" w:rsidRDefault="004F2ACA" w:rsidP="004F2ACA">
      <w:pPr>
        <w:numPr>
          <w:ilvl w:val="0"/>
          <w:numId w:val="1"/>
        </w:numPr>
        <w:spacing w:after="0"/>
      </w:pPr>
      <w:r w:rsidRPr="004F2ACA">
        <w:t>Ampia tasca impermeabile posteriore, ideale per attrezzi o oggetti da tenere al sicuro in ogni condizione meteo.</w:t>
      </w:r>
    </w:p>
    <w:p w14:paraId="7227E93B" w14:textId="20D1A6A1" w:rsidR="004F2ACA" w:rsidRPr="004F2ACA" w:rsidRDefault="004F2ACA" w:rsidP="004F2ACA">
      <w:pPr>
        <w:numPr>
          <w:ilvl w:val="0"/>
          <w:numId w:val="1"/>
        </w:numPr>
        <w:spacing w:after="0"/>
      </w:pPr>
      <w:r w:rsidRPr="004F2ACA">
        <w:t>Scomparto posteriore dedicato alla camel bag, con passanti frontali scorrevoli per il tubo, permettendo un’idratazione continua e facilmente accessibile durante la guida</w:t>
      </w:r>
      <w:r>
        <w:t xml:space="preserve"> (non compresa)</w:t>
      </w:r>
      <w:r w:rsidRPr="004F2ACA">
        <w:t>.</w:t>
      </w:r>
    </w:p>
    <w:p w14:paraId="002B724D" w14:textId="77777777" w:rsidR="004F2ACA" w:rsidRPr="004F2ACA" w:rsidRDefault="004F2ACA" w:rsidP="004F2ACA">
      <w:pPr>
        <w:spacing w:after="0"/>
      </w:pPr>
      <w:r w:rsidRPr="004F2ACA">
        <w:t>Perfetto per affrontare strade polverose, sentieri off-road o il traffico cittadino, il gilet moto Sled è il compagno ideale per chi cerca funzionalità, comfort e resistenza senza compromessi. Qualunque sia la tua destinazione, questo gilet ti accompagna con tutto il necessario a portata di mano.</w:t>
      </w:r>
    </w:p>
    <w:p w14:paraId="0CD21AE5" w14:textId="77777777" w:rsidR="00DB5993" w:rsidRDefault="00DB5993" w:rsidP="00DB5993">
      <w:pPr>
        <w:spacing w:after="0"/>
      </w:pPr>
    </w:p>
    <w:p w14:paraId="12D289A4" w14:textId="77777777" w:rsidR="00DB5993" w:rsidRDefault="00DB5993" w:rsidP="00DB5993">
      <w:pPr>
        <w:spacing w:after="0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>Taglie:</w:t>
      </w:r>
      <w:r>
        <w:rPr>
          <w:rFonts w:cstheme="minorHAnsi"/>
          <w:color w:val="000000"/>
          <w:sz w:val="24"/>
          <w:szCs w:val="24"/>
        </w:rPr>
        <w:br/>
      </w:r>
      <w:r>
        <w:rPr>
          <w:rFonts w:cstheme="minorHAnsi"/>
          <w:sz w:val="24"/>
          <w:szCs w:val="24"/>
        </w:rPr>
        <w:t>XS-S / M-L / XL-2XL / 3XL-4XL / 5XL-6XL</w:t>
      </w:r>
    </w:p>
    <w:p w14:paraId="31F70C21" w14:textId="77777777" w:rsidR="00DB5993" w:rsidRDefault="00DB5993" w:rsidP="00DB5993">
      <w:pPr>
        <w:spacing w:after="0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Materiali:</w:t>
      </w:r>
    </w:p>
    <w:p w14:paraId="6D9926A0" w14:textId="5E105461" w:rsidR="00DB5993" w:rsidRDefault="00DB5993" w:rsidP="00DB5993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Poliestere </w:t>
      </w:r>
      <w:r w:rsidR="004F2ACA" w:rsidRPr="004F2ACA">
        <w:rPr>
          <w:rFonts w:cstheme="minorHAnsi"/>
          <w:sz w:val="24"/>
          <w:szCs w:val="24"/>
        </w:rPr>
        <w:t>600D e Mesh</w:t>
      </w:r>
    </w:p>
    <w:p w14:paraId="276BC3C2" w14:textId="77777777" w:rsidR="00DB5993" w:rsidRDefault="00DB5993" w:rsidP="00DB5993">
      <w:pPr>
        <w:spacing w:after="0"/>
        <w:rPr>
          <w:rFonts w:cstheme="minorHAnsi"/>
          <w:b/>
          <w:bCs/>
          <w:color w:val="000000" w:themeColor="text1"/>
          <w:sz w:val="24"/>
          <w:szCs w:val="24"/>
        </w:rPr>
      </w:pPr>
      <w:r>
        <w:rPr>
          <w:rFonts w:cstheme="minorHAnsi"/>
          <w:b/>
          <w:bCs/>
          <w:color w:val="000000" w:themeColor="text1"/>
          <w:sz w:val="24"/>
          <w:szCs w:val="24"/>
        </w:rPr>
        <w:t>Caratteristiche:</w:t>
      </w:r>
    </w:p>
    <w:p w14:paraId="44C023FD" w14:textId="77777777" w:rsidR="004F2ACA" w:rsidRDefault="004F2ACA" w:rsidP="00301AE9">
      <w:pPr>
        <w:spacing w:after="0"/>
        <w:rPr>
          <w:rFonts w:cstheme="minorHAnsi"/>
          <w:sz w:val="24"/>
          <w:szCs w:val="24"/>
        </w:rPr>
      </w:pPr>
      <w:r w:rsidRPr="004F2ACA">
        <w:rPr>
          <w:rFonts w:cstheme="minorHAnsi"/>
          <w:sz w:val="24"/>
          <w:szCs w:val="24"/>
        </w:rPr>
        <w:t xml:space="preserve">• Gilet in Poliestere 600D e Mesh </w:t>
      </w:r>
    </w:p>
    <w:p w14:paraId="747BC93C" w14:textId="77777777" w:rsidR="004F2ACA" w:rsidRDefault="004F2ACA" w:rsidP="00301AE9">
      <w:pPr>
        <w:spacing w:after="0"/>
        <w:rPr>
          <w:rFonts w:cstheme="minorHAnsi"/>
          <w:sz w:val="24"/>
          <w:szCs w:val="24"/>
        </w:rPr>
      </w:pPr>
      <w:r w:rsidRPr="004F2ACA">
        <w:rPr>
          <w:rFonts w:cstheme="minorHAnsi"/>
          <w:sz w:val="24"/>
          <w:szCs w:val="24"/>
        </w:rPr>
        <w:t xml:space="preserve">• Inserti riflettenti </w:t>
      </w:r>
    </w:p>
    <w:p w14:paraId="01F58F8C" w14:textId="77777777" w:rsidR="004F2ACA" w:rsidRDefault="004F2ACA" w:rsidP="00301AE9">
      <w:pPr>
        <w:spacing w:after="0"/>
        <w:rPr>
          <w:rFonts w:cstheme="minorHAnsi"/>
          <w:sz w:val="24"/>
          <w:szCs w:val="24"/>
        </w:rPr>
      </w:pPr>
      <w:r w:rsidRPr="004F2ACA">
        <w:rPr>
          <w:rFonts w:cstheme="minorHAnsi"/>
          <w:sz w:val="24"/>
          <w:szCs w:val="24"/>
        </w:rPr>
        <w:t xml:space="preserve">• Inserti elasticizzati sui fianchi </w:t>
      </w:r>
    </w:p>
    <w:p w14:paraId="7DD1B7A9" w14:textId="77777777" w:rsidR="004F2ACA" w:rsidRDefault="004F2ACA" w:rsidP="00301AE9">
      <w:pPr>
        <w:spacing w:after="0"/>
        <w:rPr>
          <w:rFonts w:cstheme="minorHAnsi"/>
          <w:sz w:val="24"/>
          <w:szCs w:val="24"/>
        </w:rPr>
      </w:pPr>
      <w:r w:rsidRPr="004F2ACA">
        <w:rPr>
          <w:rFonts w:cstheme="minorHAnsi"/>
          <w:sz w:val="24"/>
          <w:szCs w:val="24"/>
        </w:rPr>
        <w:t xml:space="preserve">• Regolatori volumetrici </w:t>
      </w:r>
    </w:p>
    <w:p w14:paraId="4DE3A3D0" w14:textId="77777777" w:rsidR="004F2ACA" w:rsidRDefault="004F2ACA" w:rsidP="00301AE9">
      <w:pPr>
        <w:spacing w:after="0"/>
        <w:rPr>
          <w:rFonts w:cstheme="minorHAnsi"/>
          <w:sz w:val="24"/>
          <w:szCs w:val="24"/>
        </w:rPr>
      </w:pPr>
      <w:r w:rsidRPr="004F2ACA">
        <w:rPr>
          <w:rFonts w:cstheme="minorHAnsi"/>
          <w:sz w:val="24"/>
          <w:szCs w:val="24"/>
        </w:rPr>
        <w:t xml:space="preserve">• 3 tasche esterne </w:t>
      </w:r>
    </w:p>
    <w:p w14:paraId="5814FFA4" w14:textId="77777777" w:rsidR="004F2ACA" w:rsidRDefault="004F2ACA" w:rsidP="00301AE9">
      <w:pPr>
        <w:spacing w:after="0"/>
        <w:rPr>
          <w:rFonts w:cstheme="minorHAnsi"/>
          <w:sz w:val="24"/>
          <w:szCs w:val="24"/>
        </w:rPr>
      </w:pPr>
      <w:r w:rsidRPr="004F2ACA">
        <w:rPr>
          <w:rFonts w:cstheme="minorHAnsi"/>
          <w:sz w:val="24"/>
          <w:szCs w:val="24"/>
        </w:rPr>
        <w:t xml:space="preserve">• Predisposizione per sacca idrica </w:t>
      </w:r>
    </w:p>
    <w:p w14:paraId="04EFD5B1" w14:textId="509A8E2A" w:rsidR="00301AE9" w:rsidRPr="004F2ACA" w:rsidRDefault="004F2ACA" w:rsidP="00301AE9">
      <w:pPr>
        <w:spacing w:after="0"/>
        <w:rPr>
          <w:rFonts w:cstheme="minorHAnsi"/>
          <w:sz w:val="24"/>
          <w:szCs w:val="24"/>
        </w:rPr>
      </w:pPr>
      <w:r w:rsidRPr="004F2ACA">
        <w:rPr>
          <w:rFonts w:cstheme="minorHAnsi"/>
          <w:sz w:val="24"/>
          <w:szCs w:val="24"/>
        </w:rPr>
        <w:t xml:space="preserve">• Soffietti sui fianchi </w:t>
      </w:r>
    </w:p>
    <w:p w14:paraId="2458EE05" w14:textId="553BD685" w:rsidR="00301AE9" w:rsidRDefault="00301AE9" w:rsidP="00301AE9">
      <w:pPr>
        <w:spacing w:after="0"/>
      </w:pPr>
    </w:p>
    <w:p w14:paraId="73A1A134" w14:textId="1AB22F85" w:rsidR="0069714F" w:rsidRDefault="0069714F" w:rsidP="00301AE9">
      <w:pPr>
        <w:spacing w:after="0"/>
      </w:pPr>
    </w:p>
    <w:p w14:paraId="40D5BCE2" w14:textId="77777777" w:rsidR="0069714F" w:rsidRDefault="0069714F" w:rsidP="00301AE9">
      <w:pPr>
        <w:spacing w:after="0"/>
      </w:pPr>
    </w:p>
    <w:p w14:paraId="372773C6" w14:textId="7F914187" w:rsidR="00301AE9" w:rsidRDefault="00301AE9" w:rsidP="00301AE9">
      <w:pPr>
        <w:spacing w:after="0"/>
      </w:pPr>
    </w:p>
    <w:p w14:paraId="028BDDA5" w14:textId="4AC2B152" w:rsidR="00301AE9" w:rsidRDefault="00301AE9" w:rsidP="00301AE9">
      <w:pPr>
        <w:spacing w:after="0"/>
      </w:pPr>
    </w:p>
    <w:p w14:paraId="2A198157" w14:textId="2F83BC53" w:rsidR="00301AE9" w:rsidRDefault="00301AE9" w:rsidP="00301AE9">
      <w:pPr>
        <w:spacing w:after="0"/>
      </w:pPr>
    </w:p>
    <w:p w14:paraId="2BD98FD5" w14:textId="77777777" w:rsidR="004D0A7C" w:rsidRDefault="004D0A7C" w:rsidP="004D0A7C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587D41BF" w14:textId="77777777" w:rsidR="004D0A7C" w:rsidRDefault="004D0A7C" w:rsidP="004D0A7C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13324397" w14:textId="77777777" w:rsidR="004D0A7C" w:rsidRDefault="004D0A7C" w:rsidP="004D0A7C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625A1645" w14:textId="77777777" w:rsidR="004D0A7C" w:rsidRDefault="004D0A7C" w:rsidP="004D0A7C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0C7560C3" w14:textId="77777777" w:rsidR="004D0A7C" w:rsidRDefault="004D0A7C" w:rsidP="004D0A7C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6A9B8D71" w14:textId="77777777" w:rsidR="00301AE9" w:rsidRDefault="00301AE9" w:rsidP="00301AE9">
      <w:pPr>
        <w:spacing w:after="0"/>
      </w:pPr>
    </w:p>
    <w:sectPr w:rsidR="00301AE9">
      <w:pgSz w:w="11906" w:h="16838"/>
      <w:pgMar w:top="232" w:right="232" w:bottom="232" w:left="232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A93769"/>
    <w:multiLevelType w:val="multilevel"/>
    <w:tmpl w:val="0D363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052189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0CD0"/>
    <w:rsid w:val="00107B02"/>
    <w:rsid w:val="00301AE9"/>
    <w:rsid w:val="004D0A7C"/>
    <w:rsid w:val="004F2ACA"/>
    <w:rsid w:val="0069714F"/>
    <w:rsid w:val="006A0CD0"/>
    <w:rsid w:val="007A7D59"/>
    <w:rsid w:val="009D54E9"/>
    <w:rsid w:val="00D660ED"/>
    <w:rsid w:val="00DB5993"/>
    <w:rsid w:val="00F64D2E"/>
    <w:rsid w:val="00F65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87098"/>
  <w15:docId w15:val="{8B82BD1C-85EE-4B14-B592-CA51CFCA0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eWeb">
    <w:name w:val="Normal (Web)"/>
    <w:basedOn w:val="Normale"/>
    <w:uiPriority w:val="99"/>
    <w:unhideWhenUsed/>
    <w:rsid w:val="00301A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339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6sXZQqrKpYEwK/qNV/fniXNdEsg==">AMUW2mUAujtKa4/KUsIlO+E9/yUf5BVUsMqhyXkiKfxRGVWehkduJoLJOIa+IDXV+iNAjdMHR09a1HeZ3Uwmk5nCl7oWxTI8UjW1b0GSnWhbyap7W321A3Y=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253</Words>
  <Characters>1446</Characters>
  <Application>Microsoft Office Word</Application>
  <DocSecurity>0</DocSecurity>
  <Lines>12</Lines>
  <Paragraphs>3</Paragraphs>
  <ScaleCrop>false</ScaleCrop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ERIKA ERIKA</dc:creator>
  <cp:lastModifiedBy>ERIKA ERIKA</cp:lastModifiedBy>
  <cp:revision>16</cp:revision>
  <dcterms:created xsi:type="dcterms:W3CDTF">2021-10-19T10:15:00Z</dcterms:created>
  <dcterms:modified xsi:type="dcterms:W3CDTF">2025-10-23T10:08:00Z</dcterms:modified>
</cp:coreProperties>
</file>